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870D52" w14:textId="6297A619" w:rsidR="009E5F11" w:rsidRPr="00CE00B8" w:rsidRDefault="00BD6B96" w:rsidP="00CE00B8">
      <w:pPr>
        <w:jc w:val="center"/>
        <w:rPr>
          <w:rFonts w:ascii="Myriad Pro" w:hAnsi="Myriad Pro"/>
          <w:b/>
          <w:sz w:val="28"/>
          <w:szCs w:val="28"/>
        </w:rPr>
      </w:pPr>
      <w:r>
        <w:rPr>
          <w:rFonts w:ascii="Myriad Pro" w:hAnsi="Myriad Pro"/>
          <w:b/>
          <w:sz w:val="28"/>
          <w:szCs w:val="28"/>
        </w:rPr>
        <w:t>Protect Your Roof Against Excessive Snowfall</w:t>
      </w:r>
    </w:p>
    <w:p w14:paraId="25AD9609" w14:textId="77777777" w:rsidR="00BD6B96" w:rsidRPr="00BD6B96" w:rsidRDefault="00BD6B96" w:rsidP="00BD6B96">
      <w:pPr>
        <w:spacing w:before="100" w:beforeAutospacing="1" w:after="100" w:afterAutospacing="1"/>
        <w:rPr>
          <w:rFonts w:ascii="Myriad Pro" w:hAnsi="Myriad Pro"/>
          <w:i/>
        </w:rPr>
      </w:pPr>
      <w:r w:rsidRPr="00BD6B96">
        <w:rPr>
          <w:rFonts w:ascii="Myriad Pro" w:hAnsi="Myriad Pro"/>
          <w:i/>
          <w:iCs/>
        </w:rPr>
        <w:t>Guest Blogger:</w:t>
      </w:r>
      <w:r w:rsidRPr="00BD6B96">
        <w:rPr>
          <w:rFonts w:ascii="Myriad Pro" w:hAnsi="Myriad Pro"/>
        </w:rPr>
        <w:br/>
      </w:r>
      <w:r w:rsidRPr="00BD6B96">
        <w:rPr>
          <w:rFonts w:ascii="Myriad Pro" w:hAnsi="Myriad Pro"/>
          <w:i/>
        </w:rPr>
        <w:t xml:space="preserve">Allen </w:t>
      </w:r>
      <w:proofErr w:type="spellStart"/>
      <w:r w:rsidRPr="00BD6B96">
        <w:rPr>
          <w:rFonts w:ascii="Myriad Pro" w:hAnsi="Myriad Pro"/>
          <w:i/>
        </w:rPr>
        <w:t>Hurtz</w:t>
      </w:r>
      <w:proofErr w:type="spellEnd"/>
      <w:r w:rsidRPr="00BD6B96">
        <w:rPr>
          <w:rFonts w:ascii="Myriad Pro" w:hAnsi="Myriad Pro"/>
          <w:i/>
        </w:rPr>
        <w:t>, Director of Engineering</w:t>
      </w:r>
    </w:p>
    <w:p w14:paraId="0F619BAF" w14:textId="77777777" w:rsidR="00BD6B96" w:rsidRPr="00BD6B96" w:rsidRDefault="00BD6B96" w:rsidP="00BD6B96">
      <w:pPr>
        <w:spacing w:before="100" w:beforeAutospacing="1" w:after="100" w:afterAutospacing="1"/>
        <w:rPr>
          <w:rFonts w:ascii="Myriad Pro" w:hAnsi="Myriad Pro"/>
        </w:rPr>
      </w:pPr>
      <w:r w:rsidRPr="00BD6B96">
        <w:rPr>
          <w:rFonts w:ascii="Myriad Pro" w:hAnsi="Myriad Pro"/>
        </w:rPr>
        <w:t>For most, the winter means putting on a few extra pounds. Few ever escape the holiday feasts. Fewer still ever escape the holiday weight gain.</w:t>
      </w:r>
    </w:p>
    <w:p w14:paraId="2E9E35D5" w14:textId="77777777" w:rsidR="00BD6B96" w:rsidRPr="00BD6B96" w:rsidRDefault="00BD6B96" w:rsidP="00BD6B96">
      <w:pPr>
        <w:spacing w:before="100" w:beforeAutospacing="1" w:after="100" w:afterAutospacing="1"/>
        <w:rPr>
          <w:rFonts w:ascii="Myriad Pro" w:hAnsi="Myriad Pro"/>
        </w:rPr>
      </w:pPr>
      <w:r w:rsidRPr="00BD6B96">
        <w:rPr>
          <w:rFonts w:ascii="Myriad Pro" w:hAnsi="Myriad Pro"/>
        </w:rPr>
        <w:t>Not that tha</w:t>
      </w:r>
      <w:bookmarkStart w:id="0" w:name="_GoBack"/>
      <w:bookmarkEnd w:id="0"/>
      <w:r w:rsidRPr="00BD6B96">
        <w:rPr>
          <w:rFonts w:ascii="Myriad Pro" w:hAnsi="Myriad Pro"/>
        </w:rPr>
        <w:t>t’s a bad thing. It just means more of you to love.</w:t>
      </w:r>
    </w:p>
    <w:p w14:paraId="0683FB22" w14:textId="77777777" w:rsidR="00BD6B96" w:rsidRPr="00BD6B96" w:rsidRDefault="00BD6B96" w:rsidP="00BD6B96">
      <w:pPr>
        <w:spacing w:before="100" w:beforeAutospacing="1" w:after="100" w:afterAutospacing="1"/>
        <w:rPr>
          <w:rFonts w:ascii="Myriad Pro" w:hAnsi="Myriad Pro"/>
        </w:rPr>
      </w:pPr>
      <w:r w:rsidRPr="00BD6B96">
        <w:rPr>
          <w:rFonts w:ascii="Myriad Pro" w:hAnsi="Myriad Pro"/>
        </w:rPr>
        <w:t>The same holds true for your buildings. The winter means snow and snow means weight. For your structures, snow is a roof’s way of getting fat. And if</w:t>
      </w:r>
      <w:r w:rsidRPr="00BD6B96">
        <w:rPr>
          <w:rFonts w:ascii="Myriad Pro" w:hAnsi="Myriad Pro"/>
        </w:rPr>
        <w:br/>
        <w:t>that fat sticks around until the next New Year’s resolution kicks in, your building may suffer.</w:t>
      </w:r>
    </w:p>
    <w:p w14:paraId="1045F729" w14:textId="77777777" w:rsidR="00BD6B96" w:rsidRPr="00BD6B96" w:rsidRDefault="00BD6B96" w:rsidP="00BD6B96">
      <w:pPr>
        <w:spacing w:before="100" w:beforeAutospacing="1" w:after="100" w:afterAutospacing="1"/>
        <w:rPr>
          <w:rFonts w:ascii="Myriad Pro" w:hAnsi="Myriad Pro"/>
        </w:rPr>
      </w:pPr>
      <w:r w:rsidRPr="00BD6B96">
        <w:rPr>
          <w:rFonts w:ascii="Myriad Pro" w:hAnsi="Myriad Pro"/>
        </w:rPr>
        <w:t>So when excessive snow falls, it may be time to make sure your roof isn’t tipping the scales.</w:t>
      </w:r>
    </w:p>
    <w:p w14:paraId="67278F06" w14:textId="77777777" w:rsidR="00BD6B96" w:rsidRPr="00BD6B96" w:rsidRDefault="00BD6B96" w:rsidP="00BD6B96">
      <w:pPr>
        <w:spacing w:before="100" w:beforeAutospacing="1" w:after="100" w:afterAutospacing="1"/>
        <w:rPr>
          <w:rFonts w:ascii="Myriad Pro" w:hAnsi="Myriad Pro"/>
        </w:rPr>
      </w:pPr>
      <w:r w:rsidRPr="00BD6B96">
        <w:rPr>
          <w:rFonts w:ascii="Myriad Pro" w:hAnsi="Myriad Pro"/>
        </w:rPr>
        <w:t xml:space="preserve">Each structure is specifically designed to hold a specific loading. During above average snowfall, that loading can increase exponentially and create an overload condition on your building, resulting in serious damage. The Ministry of </w:t>
      </w:r>
      <w:proofErr w:type="spellStart"/>
      <w:r w:rsidRPr="00BD6B96">
        <w:rPr>
          <w:rFonts w:ascii="Myriad Pro" w:hAnsi="Myriad Pro"/>
        </w:rPr>
        <w:t>Labour</w:t>
      </w:r>
      <w:proofErr w:type="spellEnd"/>
      <w:r w:rsidRPr="00BD6B96">
        <w:rPr>
          <w:rFonts w:ascii="Myriad Pro" w:hAnsi="Myriad Pro"/>
        </w:rPr>
        <w:t xml:space="preserve"> (</w:t>
      </w:r>
      <w:proofErr w:type="spellStart"/>
      <w:r w:rsidRPr="00BD6B96">
        <w:rPr>
          <w:rFonts w:ascii="Myriad Pro" w:hAnsi="Myriad Pro"/>
        </w:rPr>
        <w:t>MoL</w:t>
      </w:r>
      <w:proofErr w:type="spellEnd"/>
      <w:r w:rsidRPr="00BD6B96">
        <w:rPr>
          <w:rFonts w:ascii="Myriad Pro" w:hAnsi="Myriad Pro"/>
        </w:rPr>
        <w:t>) highly recommends consulting with a structural engineer and initiating snow removal during these excessive snowfalls or when a roof shows signs of distress.</w:t>
      </w:r>
    </w:p>
    <w:p w14:paraId="73A6BCAE" w14:textId="77777777" w:rsidR="00BD6B96" w:rsidRPr="00BD6B96" w:rsidRDefault="00BD6B96" w:rsidP="00BD6B96">
      <w:pPr>
        <w:spacing w:before="100" w:beforeAutospacing="1" w:after="100" w:afterAutospacing="1"/>
        <w:rPr>
          <w:rFonts w:ascii="Myriad Pro" w:hAnsi="Myriad Pro"/>
        </w:rPr>
      </w:pPr>
      <w:r w:rsidRPr="00BD6B96">
        <w:rPr>
          <w:rFonts w:ascii="Myriad Pro" w:hAnsi="Myriad Pro"/>
        </w:rPr>
        <w:t>Here are a few safety precautions to remember when clearing away snow accumulation:</w:t>
      </w:r>
    </w:p>
    <w:p w14:paraId="5EA167CE" w14:textId="77777777" w:rsidR="00BD6B96" w:rsidRPr="00BD6B96" w:rsidRDefault="00BD6B96" w:rsidP="00BD6B96">
      <w:pPr>
        <w:numPr>
          <w:ilvl w:val="0"/>
          <w:numId w:val="1"/>
        </w:numPr>
        <w:spacing w:before="100" w:beforeAutospacing="1" w:after="100" w:afterAutospacing="1"/>
        <w:rPr>
          <w:rFonts w:ascii="Myriad Pro" w:eastAsia="Times New Roman" w:hAnsi="Myriad Pro"/>
        </w:rPr>
      </w:pPr>
      <w:r w:rsidRPr="00BD6B96">
        <w:rPr>
          <w:rFonts w:ascii="Myriad Pro" w:eastAsia="Times New Roman" w:hAnsi="Myriad Pro"/>
        </w:rPr>
        <w:t>Remove snow in a balanced manner as much as possible.</w:t>
      </w:r>
    </w:p>
    <w:p w14:paraId="711828C4" w14:textId="77777777" w:rsidR="00BD6B96" w:rsidRPr="00BD6B96" w:rsidRDefault="00BD6B96" w:rsidP="00BD6B96">
      <w:pPr>
        <w:numPr>
          <w:ilvl w:val="0"/>
          <w:numId w:val="1"/>
        </w:numPr>
        <w:spacing w:before="100" w:beforeAutospacing="1" w:after="100" w:afterAutospacing="1"/>
        <w:rPr>
          <w:rFonts w:ascii="Myriad Pro" w:eastAsia="Times New Roman" w:hAnsi="Myriad Pro"/>
        </w:rPr>
      </w:pPr>
      <w:r w:rsidRPr="00BD6B96">
        <w:rPr>
          <w:rFonts w:ascii="Myriad Pro" w:eastAsia="Times New Roman" w:hAnsi="Myriad Pro"/>
        </w:rPr>
        <w:t>Give extra care around roof panels, any mechanicals and/or fasteners to prevent damage.</w:t>
      </w:r>
    </w:p>
    <w:p w14:paraId="46E0ECBA" w14:textId="77777777" w:rsidR="00BD6B96" w:rsidRPr="00BD6B96" w:rsidRDefault="00BD6B96" w:rsidP="00BD6B96">
      <w:pPr>
        <w:numPr>
          <w:ilvl w:val="0"/>
          <w:numId w:val="1"/>
        </w:numPr>
        <w:spacing w:before="100" w:beforeAutospacing="1" w:after="100" w:afterAutospacing="1"/>
        <w:rPr>
          <w:rFonts w:ascii="Myriad Pro" w:eastAsia="Times New Roman" w:hAnsi="Myriad Pro"/>
        </w:rPr>
      </w:pPr>
      <w:r w:rsidRPr="00BD6B96">
        <w:rPr>
          <w:rFonts w:ascii="Myriad Pro" w:eastAsia="Times New Roman" w:hAnsi="Myriad Pro"/>
        </w:rPr>
        <w:t>Never use metal tools or snow blowers in the removal.</w:t>
      </w:r>
    </w:p>
    <w:p w14:paraId="3DE6696C" w14:textId="77777777" w:rsidR="00BD6B96" w:rsidRPr="00BD6B96" w:rsidRDefault="00BD6B96" w:rsidP="00BD6B96">
      <w:pPr>
        <w:numPr>
          <w:ilvl w:val="0"/>
          <w:numId w:val="1"/>
        </w:numPr>
        <w:spacing w:before="100" w:beforeAutospacing="1" w:after="100" w:afterAutospacing="1"/>
        <w:rPr>
          <w:rFonts w:ascii="Myriad Pro" w:eastAsia="Times New Roman" w:hAnsi="Myriad Pro"/>
        </w:rPr>
      </w:pPr>
      <w:r w:rsidRPr="00BD6B96">
        <w:rPr>
          <w:rFonts w:ascii="Myriad Pro" w:eastAsia="Times New Roman" w:hAnsi="Myriad Pro"/>
        </w:rPr>
        <w:t>When possible, use draglines and other means to remove snow and keep personnel off the roof.</w:t>
      </w:r>
    </w:p>
    <w:p w14:paraId="4B672382" w14:textId="77777777" w:rsidR="00BD6B96" w:rsidRPr="00BD6B96" w:rsidRDefault="00BD6B96" w:rsidP="00BD6B96">
      <w:pPr>
        <w:numPr>
          <w:ilvl w:val="0"/>
          <w:numId w:val="1"/>
        </w:numPr>
        <w:spacing w:before="100" w:beforeAutospacing="1" w:after="100" w:afterAutospacing="1"/>
        <w:rPr>
          <w:rFonts w:ascii="Myriad Pro" w:eastAsia="Times New Roman" w:hAnsi="Myriad Pro"/>
        </w:rPr>
      </w:pPr>
      <w:r w:rsidRPr="00BD6B96">
        <w:rPr>
          <w:rFonts w:ascii="Myriad Pro" w:eastAsia="Times New Roman" w:hAnsi="Myriad Pro"/>
        </w:rPr>
        <w:t>If the building has a skylight/light transmitting panel, be aware of their location since the snow may conceal them. Do not step directly on skylights/light transmitting panels or in the areas adjacent.</w:t>
      </w:r>
    </w:p>
    <w:p w14:paraId="4ECA12CF" w14:textId="77777777" w:rsidR="00BD6B96" w:rsidRPr="00BD6B96" w:rsidRDefault="00BD6B96" w:rsidP="00BD6B96">
      <w:pPr>
        <w:spacing w:before="100" w:beforeAutospacing="1" w:after="100" w:afterAutospacing="1"/>
        <w:rPr>
          <w:rFonts w:ascii="Myriad Pro" w:hAnsi="Myriad Pro"/>
        </w:rPr>
      </w:pPr>
      <w:r w:rsidRPr="00BD6B96">
        <w:rPr>
          <w:rFonts w:ascii="Myriad Pro" w:hAnsi="Myriad Pro"/>
        </w:rPr>
        <w:t>For more information on snow removal, you can consult the Snow Removal Section of the MBMA Manual (Appendix 9) or Metal Building Maintenance Manual that was sent along with the erection drawings.</w:t>
      </w:r>
    </w:p>
    <w:p w14:paraId="39406E36" w14:textId="77777777" w:rsidR="00BD6B96" w:rsidRPr="00BD6B96" w:rsidRDefault="00BD6B96" w:rsidP="00BD6B96">
      <w:pPr>
        <w:spacing w:before="100" w:beforeAutospacing="1" w:after="100" w:afterAutospacing="1"/>
        <w:rPr>
          <w:rFonts w:ascii="Myriad Pro" w:hAnsi="Myriad Pro"/>
        </w:rPr>
      </w:pPr>
      <w:r w:rsidRPr="00BD6B96">
        <w:rPr>
          <w:rFonts w:ascii="Myriad Pro" w:hAnsi="Myriad Pro"/>
        </w:rPr>
        <w:t>We hope this helps you keep your roof lean and strong. As for your personal weight removal, don’t count on these tips to help with that at all.</w:t>
      </w:r>
    </w:p>
    <w:p w14:paraId="3BAC938F" w14:textId="77777777" w:rsidR="00786B9C" w:rsidRDefault="00786B9C" w:rsidP="00786B9C"/>
    <w:p w14:paraId="5BF47968" w14:textId="77777777" w:rsidR="00786B9C" w:rsidRPr="0010218B" w:rsidRDefault="00786B9C" w:rsidP="00786B9C">
      <w:pPr>
        <w:jc w:val="center"/>
        <w:rPr>
          <w:rFonts w:ascii="Myriad Pro" w:hAnsi="Myriad Pro"/>
          <w:b/>
          <w:sz w:val="28"/>
          <w:szCs w:val="28"/>
        </w:rPr>
      </w:pPr>
      <w:r w:rsidRPr="0010218B">
        <w:rPr>
          <w:rFonts w:ascii="Myriad Pro" w:hAnsi="Myriad Pro"/>
          <w:b/>
          <w:sz w:val="28"/>
          <w:szCs w:val="28"/>
        </w:rPr>
        <w:lastRenderedPageBreak/>
        <w:t>Sourcing a Star Building Systems Blog Post</w:t>
      </w:r>
    </w:p>
    <w:p w14:paraId="4CE2746E" w14:textId="77777777" w:rsidR="00786B9C" w:rsidRPr="0010218B" w:rsidRDefault="00786B9C" w:rsidP="00786B9C">
      <w:pPr>
        <w:jc w:val="center"/>
        <w:rPr>
          <w:rFonts w:ascii="Myriad Pro" w:hAnsi="Myriad Pro"/>
          <w:b/>
          <w:sz w:val="28"/>
          <w:szCs w:val="28"/>
        </w:rPr>
      </w:pPr>
    </w:p>
    <w:p w14:paraId="26997E26" w14:textId="77777777" w:rsidR="00786B9C" w:rsidRPr="0010218B" w:rsidRDefault="00786B9C" w:rsidP="00786B9C">
      <w:pPr>
        <w:rPr>
          <w:rFonts w:ascii="Myriad Pro" w:hAnsi="Myriad Pro"/>
        </w:rPr>
      </w:pPr>
      <w:r w:rsidRPr="0010218B">
        <w:rPr>
          <w:rFonts w:ascii="Myriad Pro" w:hAnsi="Myriad Pro"/>
        </w:rPr>
        <w:t xml:space="preserve">Star Building Systems provides Star Builders with one blog post per month to source on individual, builder-based blogs and websites. </w:t>
      </w:r>
    </w:p>
    <w:p w14:paraId="698937A4" w14:textId="77777777" w:rsidR="00786B9C" w:rsidRPr="0010218B" w:rsidRDefault="00786B9C" w:rsidP="00786B9C">
      <w:pPr>
        <w:rPr>
          <w:rFonts w:ascii="Myriad Pro" w:hAnsi="Myriad Pro"/>
        </w:rPr>
      </w:pPr>
    </w:p>
    <w:p w14:paraId="5028857D" w14:textId="77777777" w:rsidR="00786B9C" w:rsidRPr="0010218B" w:rsidRDefault="00786B9C" w:rsidP="00786B9C">
      <w:pPr>
        <w:rPr>
          <w:rFonts w:ascii="Myriad Pro" w:hAnsi="Myriad Pro"/>
        </w:rPr>
      </w:pPr>
      <w:r w:rsidRPr="0010218B">
        <w:rPr>
          <w:rFonts w:ascii="Myriad Pro" w:hAnsi="Myriad Pro"/>
        </w:rPr>
        <w:t xml:space="preserve">To source a Star Building Systems blog post, each builder must include a link back to the Star Buildings Insight Warehouse blog using the URL </w:t>
      </w:r>
      <w:hyperlink r:id="rId9" w:history="1">
        <w:r w:rsidRPr="0010218B">
          <w:rPr>
            <w:rStyle w:val="Hyperlink"/>
            <w:rFonts w:ascii="Myriad Pro" w:hAnsi="Myriad Pro"/>
          </w:rPr>
          <w:t>http://blog.starbuildings.com</w:t>
        </w:r>
      </w:hyperlink>
      <w:r w:rsidRPr="0010218B">
        <w:rPr>
          <w:rFonts w:ascii="Myriad Pro" w:hAnsi="Myriad Pro"/>
        </w:rPr>
        <w:t xml:space="preserve"> within the following disclaimer:</w:t>
      </w:r>
    </w:p>
    <w:p w14:paraId="3D95F05D" w14:textId="77777777" w:rsidR="00786B9C" w:rsidRPr="0010218B" w:rsidRDefault="00786B9C" w:rsidP="00786B9C">
      <w:pPr>
        <w:rPr>
          <w:rFonts w:ascii="Myriad Pro" w:hAnsi="Myriad Pro"/>
          <w:b/>
          <w:sz w:val="28"/>
          <w:szCs w:val="28"/>
        </w:rPr>
      </w:pPr>
    </w:p>
    <w:p w14:paraId="3C330577" w14:textId="77777777" w:rsidR="00786B9C" w:rsidRPr="0010218B" w:rsidRDefault="00786B9C" w:rsidP="00786B9C">
      <w:pPr>
        <w:ind w:left="720"/>
        <w:rPr>
          <w:rFonts w:ascii="Myriad Pro" w:hAnsi="Myriad Pro"/>
          <w:i/>
        </w:rPr>
      </w:pPr>
      <w:r w:rsidRPr="0010218B">
        <w:rPr>
          <w:rFonts w:ascii="Myriad Pro" w:hAnsi="Myriad Pro"/>
          <w:i/>
        </w:rPr>
        <w:t xml:space="preserve">This article is written and sourced by Star Building Systems and is available on the </w:t>
      </w:r>
      <w:hyperlink r:id="rId10" w:history="1">
        <w:r w:rsidRPr="0010218B">
          <w:rPr>
            <w:rStyle w:val="Hyperlink"/>
            <w:rFonts w:ascii="Myriad Pro" w:hAnsi="Myriad Pro"/>
            <w:i/>
          </w:rPr>
          <w:t>Star Insight Warehouse</w:t>
        </w:r>
      </w:hyperlink>
      <w:r w:rsidRPr="0010218B">
        <w:rPr>
          <w:rFonts w:ascii="Myriad Pro" w:hAnsi="Myriad Pro"/>
          <w:i/>
        </w:rPr>
        <w:t xml:space="preserve">. </w:t>
      </w:r>
    </w:p>
    <w:p w14:paraId="0480F863" w14:textId="1F24B397" w:rsidR="00355E70" w:rsidRPr="006054E7" w:rsidRDefault="00355E70">
      <w:pPr>
        <w:rPr>
          <w:rFonts w:ascii="Myriad Pro" w:hAnsi="Myriad Pro"/>
          <w:b/>
          <w:u w:val="single"/>
        </w:rPr>
      </w:pPr>
    </w:p>
    <w:sectPr w:rsidR="00355E70" w:rsidRPr="006054E7" w:rsidSect="001825BE">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8EC589" w14:textId="77777777" w:rsidR="009E5F11" w:rsidRDefault="009E5F11" w:rsidP="009E5F11">
      <w:r>
        <w:separator/>
      </w:r>
    </w:p>
  </w:endnote>
  <w:endnote w:type="continuationSeparator" w:id="0">
    <w:p w14:paraId="6A98A74D" w14:textId="77777777" w:rsidR="009E5F11" w:rsidRDefault="009E5F11" w:rsidP="009E5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Myriad Pro">
    <w:panose1 w:val="020B0503030403020204"/>
    <w:charset w:val="00"/>
    <w:family w:val="auto"/>
    <w:pitch w:val="variable"/>
    <w:sig w:usb0="20000287"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E1A3DA" w14:textId="77777777" w:rsidR="009E5F11" w:rsidRDefault="009E5F11" w:rsidP="009E5F11">
      <w:r>
        <w:separator/>
      </w:r>
    </w:p>
  </w:footnote>
  <w:footnote w:type="continuationSeparator" w:id="0">
    <w:p w14:paraId="72F2C66D" w14:textId="77777777" w:rsidR="009E5F11" w:rsidRDefault="009E5F11" w:rsidP="009E5F1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641A6" w14:textId="62B90596" w:rsidR="009E5F11" w:rsidRDefault="009E5F11">
    <w:pPr>
      <w:pStyle w:val="Header"/>
    </w:pPr>
    <w:r>
      <w:rPr>
        <w:noProof/>
      </w:rPr>
      <w:drawing>
        <wp:anchor distT="0" distB="0" distL="114300" distR="114300" simplePos="0" relativeHeight="251658240" behindDoc="0" locked="0" layoutInCell="1" allowOverlap="1" wp14:anchorId="6F182A80" wp14:editId="0247D8A6">
          <wp:simplePos x="0" y="0"/>
          <wp:positionH relativeFrom="margin">
            <wp:posOffset>3086100</wp:posOffset>
          </wp:positionH>
          <wp:positionV relativeFrom="margin">
            <wp:posOffset>-685800</wp:posOffset>
          </wp:positionV>
          <wp:extent cx="3301365" cy="497840"/>
          <wp:effectExtent l="0" t="0" r="635" b="10160"/>
          <wp:wrapSquare wrapText="bothSides"/>
          <wp:docPr id="1" name="Picture 1" descr="Creative:Client Art:STAR 11-13:STAR 13:1775-2-STAR Star NEW Logo:JPG:STAR_LONG_logo_gr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Client Art:STAR 11-13:STAR 13:1775-2-STAR Star NEW Logo:JPG:STAR_LONG_logo_gra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1365" cy="4978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A74DC3"/>
    <w:multiLevelType w:val="multilevel"/>
    <w:tmpl w:val="F1F02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897"/>
    <w:rsid w:val="00104FB8"/>
    <w:rsid w:val="001825BE"/>
    <w:rsid w:val="00287DCD"/>
    <w:rsid w:val="002D52AC"/>
    <w:rsid w:val="002E4DE0"/>
    <w:rsid w:val="00355E70"/>
    <w:rsid w:val="00476FC0"/>
    <w:rsid w:val="004D2467"/>
    <w:rsid w:val="004F2ADF"/>
    <w:rsid w:val="005539A8"/>
    <w:rsid w:val="006054E7"/>
    <w:rsid w:val="006F0183"/>
    <w:rsid w:val="00734942"/>
    <w:rsid w:val="00783B98"/>
    <w:rsid w:val="00786B9C"/>
    <w:rsid w:val="00910CE5"/>
    <w:rsid w:val="009E5F11"/>
    <w:rsid w:val="00A8174C"/>
    <w:rsid w:val="00BD6B96"/>
    <w:rsid w:val="00C97BD5"/>
    <w:rsid w:val="00CE00B8"/>
    <w:rsid w:val="00E86E43"/>
    <w:rsid w:val="00F524F5"/>
    <w:rsid w:val="00F82D97"/>
    <w:rsid w:val="00F848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F84328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0183"/>
    <w:rPr>
      <w:rFonts w:ascii="Lucida Grande" w:hAnsi="Lucida Grande"/>
      <w:sz w:val="18"/>
      <w:szCs w:val="18"/>
    </w:rPr>
  </w:style>
  <w:style w:type="character" w:customStyle="1" w:styleId="BalloonTextChar">
    <w:name w:val="Balloon Text Char"/>
    <w:link w:val="BalloonText"/>
    <w:uiPriority w:val="99"/>
    <w:semiHidden/>
    <w:rsid w:val="006F0183"/>
    <w:rPr>
      <w:rFonts w:ascii="Lucida Grande" w:hAnsi="Lucida Grande"/>
      <w:sz w:val="18"/>
      <w:szCs w:val="18"/>
    </w:rPr>
  </w:style>
  <w:style w:type="character" w:styleId="Hyperlink">
    <w:name w:val="Hyperlink"/>
    <w:uiPriority w:val="99"/>
    <w:unhideWhenUsed/>
    <w:rsid w:val="006F0183"/>
    <w:rPr>
      <w:color w:val="0000FF"/>
      <w:u w:val="single"/>
    </w:rPr>
  </w:style>
  <w:style w:type="paragraph" w:styleId="Header">
    <w:name w:val="header"/>
    <w:basedOn w:val="Normal"/>
    <w:link w:val="HeaderChar"/>
    <w:uiPriority w:val="99"/>
    <w:unhideWhenUsed/>
    <w:rsid w:val="009E5F11"/>
    <w:pPr>
      <w:tabs>
        <w:tab w:val="center" w:pos="4320"/>
        <w:tab w:val="right" w:pos="8640"/>
      </w:tabs>
    </w:pPr>
  </w:style>
  <w:style w:type="character" w:customStyle="1" w:styleId="HeaderChar">
    <w:name w:val="Header Char"/>
    <w:basedOn w:val="DefaultParagraphFont"/>
    <w:link w:val="Header"/>
    <w:uiPriority w:val="99"/>
    <w:rsid w:val="009E5F11"/>
    <w:rPr>
      <w:sz w:val="24"/>
      <w:szCs w:val="24"/>
    </w:rPr>
  </w:style>
  <w:style w:type="paragraph" w:styleId="Footer">
    <w:name w:val="footer"/>
    <w:basedOn w:val="Normal"/>
    <w:link w:val="FooterChar"/>
    <w:uiPriority w:val="99"/>
    <w:unhideWhenUsed/>
    <w:rsid w:val="009E5F11"/>
    <w:pPr>
      <w:tabs>
        <w:tab w:val="center" w:pos="4320"/>
        <w:tab w:val="right" w:pos="8640"/>
      </w:tabs>
    </w:pPr>
  </w:style>
  <w:style w:type="character" w:customStyle="1" w:styleId="FooterChar">
    <w:name w:val="Footer Char"/>
    <w:basedOn w:val="DefaultParagraphFont"/>
    <w:link w:val="Footer"/>
    <w:uiPriority w:val="99"/>
    <w:rsid w:val="009E5F11"/>
    <w:rPr>
      <w:sz w:val="24"/>
      <w:szCs w:val="24"/>
    </w:rPr>
  </w:style>
  <w:style w:type="paragraph" w:styleId="NormalWeb">
    <w:name w:val="Normal (Web)"/>
    <w:basedOn w:val="Normal"/>
    <w:uiPriority w:val="99"/>
    <w:semiHidden/>
    <w:unhideWhenUsed/>
    <w:rsid w:val="00786B9C"/>
    <w:pPr>
      <w:spacing w:before="100" w:beforeAutospacing="1" w:after="100" w:afterAutospacing="1"/>
    </w:pPr>
    <w:rPr>
      <w:rFonts w:ascii="Times" w:eastAsiaTheme="minorEastAsia" w:hAnsi="Times"/>
      <w:sz w:val="20"/>
      <w:szCs w:val="20"/>
    </w:rPr>
  </w:style>
  <w:style w:type="character" w:styleId="Emphasis">
    <w:name w:val="Emphasis"/>
    <w:basedOn w:val="DefaultParagraphFont"/>
    <w:uiPriority w:val="20"/>
    <w:qFormat/>
    <w:rsid w:val="00CE00B8"/>
    <w:rPr>
      <w:i/>
      <w:iCs/>
    </w:rPr>
  </w:style>
  <w:style w:type="character" w:styleId="Strong">
    <w:name w:val="Strong"/>
    <w:basedOn w:val="DefaultParagraphFont"/>
    <w:uiPriority w:val="22"/>
    <w:qFormat/>
    <w:rsid w:val="00CE00B8"/>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0183"/>
    <w:rPr>
      <w:rFonts w:ascii="Lucida Grande" w:hAnsi="Lucida Grande"/>
      <w:sz w:val="18"/>
      <w:szCs w:val="18"/>
    </w:rPr>
  </w:style>
  <w:style w:type="character" w:customStyle="1" w:styleId="BalloonTextChar">
    <w:name w:val="Balloon Text Char"/>
    <w:link w:val="BalloonText"/>
    <w:uiPriority w:val="99"/>
    <w:semiHidden/>
    <w:rsid w:val="006F0183"/>
    <w:rPr>
      <w:rFonts w:ascii="Lucida Grande" w:hAnsi="Lucida Grande"/>
      <w:sz w:val="18"/>
      <w:szCs w:val="18"/>
    </w:rPr>
  </w:style>
  <w:style w:type="character" w:styleId="Hyperlink">
    <w:name w:val="Hyperlink"/>
    <w:uiPriority w:val="99"/>
    <w:unhideWhenUsed/>
    <w:rsid w:val="006F0183"/>
    <w:rPr>
      <w:color w:val="0000FF"/>
      <w:u w:val="single"/>
    </w:rPr>
  </w:style>
  <w:style w:type="paragraph" w:styleId="Header">
    <w:name w:val="header"/>
    <w:basedOn w:val="Normal"/>
    <w:link w:val="HeaderChar"/>
    <w:uiPriority w:val="99"/>
    <w:unhideWhenUsed/>
    <w:rsid w:val="009E5F11"/>
    <w:pPr>
      <w:tabs>
        <w:tab w:val="center" w:pos="4320"/>
        <w:tab w:val="right" w:pos="8640"/>
      </w:tabs>
    </w:pPr>
  </w:style>
  <w:style w:type="character" w:customStyle="1" w:styleId="HeaderChar">
    <w:name w:val="Header Char"/>
    <w:basedOn w:val="DefaultParagraphFont"/>
    <w:link w:val="Header"/>
    <w:uiPriority w:val="99"/>
    <w:rsid w:val="009E5F11"/>
    <w:rPr>
      <w:sz w:val="24"/>
      <w:szCs w:val="24"/>
    </w:rPr>
  </w:style>
  <w:style w:type="paragraph" w:styleId="Footer">
    <w:name w:val="footer"/>
    <w:basedOn w:val="Normal"/>
    <w:link w:val="FooterChar"/>
    <w:uiPriority w:val="99"/>
    <w:unhideWhenUsed/>
    <w:rsid w:val="009E5F11"/>
    <w:pPr>
      <w:tabs>
        <w:tab w:val="center" w:pos="4320"/>
        <w:tab w:val="right" w:pos="8640"/>
      </w:tabs>
    </w:pPr>
  </w:style>
  <w:style w:type="character" w:customStyle="1" w:styleId="FooterChar">
    <w:name w:val="Footer Char"/>
    <w:basedOn w:val="DefaultParagraphFont"/>
    <w:link w:val="Footer"/>
    <w:uiPriority w:val="99"/>
    <w:rsid w:val="009E5F11"/>
    <w:rPr>
      <w:sz w:val="24"/>
      <w:szCs w:val="24"/>
    </w:rPr>
  </w:style>
  <w:style w:type="paragraph" w:styleId="NormalWeb">
    <w:name w:val="Normal (Web)"/>
    <w:basedOn w:val="Normal"/>
    <w:uiPriority w:val="99"/>
    <w:semiHidden/>
    <w:unhideWhenUsed/>
    <w:rsid w:val="00786B9C"/>
    <w:pPr>
      <w:spacing w:before="100" w:beforeAutospacing="1" w:after="100" w:afterAutospacing="1"/>
    </w:pPr>
    <w:rPr>
      <w:rFonts w:ascii="Times" w:eastAsiaTheme="minorEastAsia" w:hAnsi="Times"/>
      <w:sz w:val="20"/>
      <w:szCs w:val="20"/>
    </w:rPr>
  </w:style>
  <w:style w:type="character" w:styleId="Emphasis">
    <w:name w:val="Emphasis"/>
    <w:basedOn w:val="DefaultParagraphFont"/>
    <w:uiPriority w:val="20"/>
    <w:qFormat/>
    <w:rsid w:val="00CE00B8"/>
    <w:rPr>
      <w:i/>
      <w:iCs/>
    </w:rPr>
  </w:style>
  <w:style w:type="character" w:styleId="Strong">
    <w:name w:val="Strong"/>
    <w:basedOn w:val="DefaultParagraphFont"/>
    <w:uiPriority w:val="22"/>
    <w:qFormat/>
    <w:rsid w:val="00CE00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770976">
      <w:bodyDiv w:val="1"/>
      <w:marLeft w:val="0"/>
      <w:marRight w:val="0"/>
      <w:marTop w:val="0"/>
      <w:marBottom w:val="0"/>
      <w:divBdr>
        <w:top w:val="none" w:sz="0" w:space="0" w:color="auto"/>
        <w:left w:val="none" w:sz="0" w:space="0" w:color="auto"/>
        <w:bottom w:val="none" w:sz="0" w:space="0" w:color="auto"/>
        <w:right w:val="none" w:sz="0" w:space="0" w:color="auto"/>
      </w:divBdr>
    </w:div>
    <w:div w:id="13161064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blog.starbuildings.com" TargetMode="External"/><Relationship Id="rId10" Type="http://schemas.openxmlformats.org/officeDocument/2006/relationships/hyperlink" Target="mailto:http://blog.starbuilding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F487C-3D90-6B41-A157-81CA05953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382</Words>
  <Characters>2179</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Jordan Advertising</Company>
  <LinksUpToDate>false</LinksUpToDate>
  <CharactersWithSpaces>2556</CharactersWithSpaces>
  <SharedDoc>false</SharedDoc>
  <HLinks>
    <vt:vector size="6" baseType="variant">
      <vt:variant>
        <vt:i4>1376338</vt:i4>
      </vt:variant>
      <vt:variant>
        <vt:i4>0</vt:i4>
      </vt:variant>
      <vt:variant>
        <vt:i4>0</vt:i4>
      </vt:variant>
      <vt:variant>
        <vt:i4>5</vt:i4>
      </vt:variant>
      <vt:variant>
        <vt:lpwstr>mailto:online@starbuildings.net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Jenifer McAbee</dc:creator>
  <cp:keywords/>
  <dc:description/>
  <cp:lastModifiedBy>Jenifer McAbee</cp:lastModifiedBy>
  <cp:revision>3</cp:revision>
  <dcterms:created xsi:type="dcterms:W3CDTF">2014-02-25T02:50:00Z</dcterms:created>
  <dcterms:modified xsi:type="dcterms:W3CDTF">2014-02-25T02:51:00Z</dcterms:modified>
</cp:coreProperties>
</file>